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035D6" w14:textId="77777777" w:rsidR="00194FBC" w:rsidRPr="00690DAE" w:rsidRDefault="00194FBC" w:rsidP="00275C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0DAE">
        <w:rPr>
          <w:rFonts w:ascii="Times New Roman" w:eastAsia="Calibri" w:hAnsi="Times New Roman" w:cs="Times New Roman"/>
          <w:b/>
          <w:sz w:val="24"/>
          <w:szCs w:val="24"/>
        </w:rPr>
        <w:t>Растительный мир</w:t>
      </w:r>
    </w:p>
    <w:p w14:paraId="6A3E1101" w14:textId="77777777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1F5164" w14:textId="73F90181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Растительный </w:t>
      </w:r>
      <w:r w:rsidR="0047653C" w:rsidRPr="00690DAE">
        <w:rPr>
          <w:rFonts w:ascii="Times New Roman" w:eastAsia="Calibri" w:hAnsi="Times New Roman" w:cs="Times New Roman"/>
          <w:sz w:val="24"/>
          <w:szCs w:val="24"/>
        </w:rPr>
        <w:t xml:space="preserve">мир </w:t>
      </w:r>
      <w:r w:rsidR="00BF6DD5" w:rsidRPr="00690DAE">
        <w:rPr>
          <w:rFonts w:ascii="Times New Roman" w:eastAsia="Calibri" w:hAnsi="Times New Roman" w:cs="Times New Roman"/>
          <w:sz w:val="24"/>
          <w:szCs w:val="24"/>
        </w:rPr>
        <w:t>–</w:t>
      </w:r>
      <w:r w:rsidR="0047653C" w:rsidRPr="00690DAE">
        <w:rPr>
          <w:rFonts w:ascii="Times New Roman" w:eastAsia="Calibri" w:hAnsi="Times New Roman" w:cs="Times New Roman"/>
          <w:sz w:val="24"/>
          <w:szCs w:val="24"/>
        </w:rPr>
        <w:t xml:space="preserve"> одна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из главных достопримечательностей парка. Его своеобразие обусловлен</w:t>
      </w:r>
      <w:r w:rsidR="00BF6DD5" w:rsidRPr="00690DAE">
        <w:rPr>
          <w:rFonts w:ascii="Times New Roman" w:eastAsia="Calibri" w:hAnsi="Times New Roman" w:cs="Times New Roman"/>
          <w:sz w:val="24"/>
          <w:szCs w:val="24"/>
        </w:rPr>
        <w:t>о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низкогорным характером рельефа, наличием карбонатных пород – доломитов, благоприятных для произрастания многих видов растений. </w:t>
      </w:r>
    </w:p>
    <w:p w14:paraId="76A0499A" w14:textId="77777777" w:rsidR="001628C3" w:rsidRPr="00690DAE" w:rsidRDefault="001628C3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825719" w14:textId="32BBAC13" w:rsidR="00194FBC" w:rsidRPr="00690DAE" w:rsidRDefault="00E71A04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>Здесь выявлено 623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вида высших сосудистых растений, 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424 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>вид</w:t>
      </w:r>
      <w:r w:rsidRPr="00690DAE">
        <w:rPr>
          <w:rFonts w:ascii="Times New Roman" w:eastAsia="Calibri" w:hAnsi="Times New Roman" w:cs="Times New Roman"/>
          <w:sz w:val="24"/>
          <w:szCs w:val="24"/>
        </w:rPr>
        <w:t>а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мхов и около </w:t>
      </w:r>
      <w:r w:rsidRPr="00690DAE">
        <w:rPr>
          <w:rFonts w:ascii="Times New Roman" w:eastAsia="Calibri" w:hAnsi="Times New Roman" w:cs="Times New Roman"/>
          <w:sz w:val="24"/>
          <w:szCs w:val="24"/>
        </w:rPr>
        <w:t>453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видов лишайников. По видовому разнообразию местная флора значительно богаче смежных территорий, что послужило основанием для выделения особого Северо-Западного флористического района Карелии как части флористической провинции </w:t>
      </w:r>
      <w:proofErr w:type="spellStart"/>
      <w:r w:rsidR="00194FBC" w:rsidRPr="00690DAE">
        <w:rPr>
          <w:rFonts w:ascii="Times New Roman" w:eastAsia="Calibri" w:hAnsi="Times New Roman" w:cs="Times New Roman"/>
          <w:sz w:val="24"/>
          <w:szCs w:val="24"/>
        </w:rPr>
        <w:t>Куусамо</w:t>
      </w:r>
      <w:proofErr w:type="spellEnd"/>
      <w:r w:rsidR="00194FBC" w:rsidRPr="00690DA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95437E4" w14:textId="77777777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F10F8E" w14:textId="49D1346C" w:rsidR="00194FBC" w:rsidRPr="00690DAE" w:rsidRDefault="00194FBC" w:rsidP="00275C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>Высшие сосудистые растения</w:t>
      </w:r>
    </w:p>
    <w:p w14:paraId="70EE7973" w14:textId="77777777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B619D5" w14:textId="7E3492ED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>Территория парка находится в подзоне северной тайги, поэтому ядро его флоры составляют таежные виды. Однако присутствуют виды как с северными</w:t>
      </w:r>
      <w:r w:rsidR="0047653C" w:rsidRPr="00690DAE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южными, так и с восточными связями. </w:t>
      </w:r>
    </w:p>
    <w:p w14:paraId="41F58336" w14:textId="77777777" w:rsidR="001628C3" w:rsidRPr="00690DAE" w:rsidRDefault="001628C3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09A6F7" w14:textId="775AB1D6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Наибольший отпечаток на состав флоры наложил низкогорный характер рельефа, поэтому здесь </w:t>
      </w:r>
      <w:r w:rsidR="00BF6DD5" w:rsidRPr="00690DAE">
        <w:rPr>
          <w:rFonts w:ascii="Times New Roman" w:eastAsia="Calibri" w:hAnsi="Times New Roman" w:cs="Times New Roman"/>
          <w:sz w:val="24"/>
          <w:szCs w:val="24"/>
        </w:rPr>
        <w:t>произрастает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большая группа арктических и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арктико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-альпийских видов, характерных для тундровой зоны и высокогорий. </w:t>
      </w:r>
      <w:r w:rsidR="00E43D98" w:rsidRPr="00690DAE">
        <w:rPr>
          <w:rFonts w:ascii="Times New Roman" w:eastAsia="Calibri" w:hAnsi="Times New Roman" w:cs="Times New Roman"/>
          <w:sz w:val="24"/>
          <w:szCs w:val="24"/>
        </w:rPr>
        <w:t>В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эту группу </w:t>
      </w:r>
      <w:r w:rsidR="00E43D98" w:rsidRPr="00690DAE">
        <w:rPr>
          <w:rFonts w:ascii="Times New Roman" w:eastAsia="Calibri" w:hAnsi="Times New Roman" w:cs="Times New Roman"/>
          <w:sz w:val="24"/>
          <w:szCs w:val="24"/>
        </w:rPr>
        <w:t xml:space="preserve">входят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ожика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колосистая, латук альпийский, пырей аляскинский,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филлодоце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голубая,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луазелеурия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распростертая, лапчатка снежная,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арктоус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альпийский и многие другие</w:t>
      </w:r>
      <w:r w:rsidR="00E43D98" w:rsidRPr="00690DAE">
        <w:rPr>
          <w:rFonts w:ascii="Times New Roman" w:eastAsia="Calibri" w:hAnsi="Times New Roman" w:cs="Times New Roman"/>
          <w:sz w:val="24"/>
          <w:szCs w:val="24"/>
        </w:rPr>
        <w:t>. З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десь </w:t>
      </w:r>
      <w:r w:rsidR="00E43D98" w:rsidRPr="00690DAE">
        <w:rPr>
          <w:rFonts w:ascii="Times New Roman" w:eastAsia="Calibri" w:hAnsi="Times New Roman" w:cs="Times New Roman"/>
          <w:sz w:val="24"/>
          <w:szCs w:val="24"/>
        </w:rPr>
        <w:t xml:space="preserve">они находятся 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у южных границ своего сплошного распространения или имеют изолированные от основной части ареала местонахождения. Большинство из </w:t>
      </w:r>
      <w:r w:rsidR="00E43D98" w:rsidRPr="00690DAE">
        <w:rPr>
          <w:rFonts w:ascii="Times New Roman" w:eastAsia="Calibri" w:hAnsi="Times New Roman" w:cs="Times New Roman"/>
          <w:sz w:val="24"/>
          <w:szCs w:val="24"/>
        </w:rPr>
        <w:t>этих растений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в Карелии встречаются только</w:t>
      </w:r>
      <w:r w:rsidR="00BF6DD5" w:rsidRPr="00690DAE">
        <w:rPr>
          <w:rFonts w:ascii="Times New Roman" w:eastAsia="Calibri" w:hAnsi="Times New Roman" w:cs="Times New Roman"/>
          <w:sz w:val="24"/>
          <w:szCs w:val="24"/>
        </w:rPr>
        <w:t xml:space="preserve"> в «Паанаярви»</w:t>
      </w:r>
      <w:r w:rsidRPr="00690DA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570C862" w14:textId="77777777" w:rsidR="001628C3" w:rsidRPr="00690DAE" w:rsidRDefault="001628C3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37236D" w14:textId="63DE8855" w:rsidR="00E30CCE" w:rsidRPr="00690DAE" w:rsidRDefault="00BF6DD5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>С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ледует </w:t>
      </w:r>
      <w:r w:rsidRPr="00690DAE">
        <w:rPr>
          <w:rFonts w:ascii="Times New Roman" w:eastAsia="Calibri" w:hAnsi="Times New Roman" w:cs="Times New Roman"/>
          <w:sz w:val="24"/>
          <w:szCs w:val="24"/>
        </w:rPr>
        <w:t>выделить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роль обнаженных горных пород в разнообразии растительного мира парка. </w:t>
      </w:r>
      <w:r w:rsidR="0047653C" w:rsidRPr="00690DAE">
        <w:rPr>
          <w:rFonts w:ascii="Times New Roman" w:eastAsia="Calibri" w:hAnsi="Times New Roman" w:cs="Times New Roman"/>
          <w:sz w:val="24"/>
          <w:szCs w:val="24"/>
        </w:rPr>
        <w:t>Самое известное обнажение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доломитов</w:t>
      </w:r>
      <w:r w:rsidR="00E43D98"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90DAE">
        <w:rPr>
          <w:rFonts w:ascii="Times New Roman" w:eastAsia="Calibri" w:hAnsi="Times New Roman" w:cs="Times New Roman"/>
          <w:sz w:val="24"/>
          <w:szCs w:val="24"/>
        </w:rPr>
        <w:t>–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скалы </w:t>
      </w:r>
      <w:proofErr w:type="spellStart"/>
      <w:r w:rsidR="00194FBC" w:rsidRPr="00690DAE">
        <w:rPr>
          <w:rFonts w:ascii="Times New Roman" w:eastAsia="Calibri" w:hAnsi="Times New Roman" w:cs="Times New Roman"/>
          <w:sz w:val="24"/>
          <w:szCs w:val="24"/>
        </w:rPr>
        <w:t>Рускеакаллио</w:t>
      </w:r>
      <w:proofErr w:type="spellEnd"/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на северном берегу 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озера 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>Паанаярви</w:t>
      </w:r>
      <w:r w:rsidR="00E71A04" w:rsidRPr="00690DA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690DAE">
        <w:rPr>
          <w:rFonts w:ascii="Times New Roman" w:eastAsia="Calibri" w:hAnsi="Times New Roman" w:cs="Times New Roman"/>
          <w:sz w:val="24"/>
          <w:szCs w:val="24"/>
        </w:rPr>
        <w:t>Здесь, н</w:t>
      </w:r>
      <w:r w:rsidR="006A652F" w:rsidRPr="00690DAE">
        <w:rPr>
          <w:rFonts w:ascii="Times New Roman" w:eastAsia="Calibri" w:hAnsi="Times New Roman" w:cs="Times New Roman"/>
          <w:sz w:val="24"/>
          <w:szCs w:val="24"/>
        </w:rPr>
        <w:t>а небольшом пространстве</w:t>
      </w:r>
      <w:r w:rsidRPr="00690DAE">
        <w:rPr>
          <w:rFonts w:ascii="Times New Roman" w:eastAsia="Calibri" w:hAnsi="Times New Roman" w:cs="Times New Roman"/>
          <w:sz w:val="24"/>
          <w:szCs w:val="24"/>
        </w:rPr>
        <w:t>,</w:t>
      </w:r>
      <w:r w:rsidR="006A652F" w:rsidRPr="00690DAE">
        <w:rPr>
          <w:rFonts w:ascii="Times New Roman" w:eastAsia="Calibri" w:hAnsi="Times New Roman" w:cs="Times New Roman"/>
          <w:sz w:val="24"/>
          <w:szCs w:val="24"/>
        </w:rPr>
        <w:t xml:space="preserve"> встречаются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такие растения, как</w:t>
      </w:r>
      <w:r w:rsidR="006A652F"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A652F" w:rsidRPr="00690DAE">
        <w:rPr>
          <w:rFonts w:ascii="Times New Roman" w:eastAsia="Calibri" w:hAnsi="Times New Roman" w:cs="Times New Roman"/>
          <w:sz w:val="24"/>
          <w:szCs w:val="24"/>
        </w:rPr>
        <w:t>качим</w:t>
      </w:r>
      <w:proofErr w:type="spellEnd"/>
      <w:r w:rsidR="006A652F" w:rsidRPr="00690DAE">
        <w:rPr>
          <w:rFonts w:ascii="Times New Roman" w:eastAsia="Calibri" w:hAnsi="Times New Roman" w:cs="Times New Roman"/>
          <w:sz w:val="24"/>
          <w:szCs w:val="24"/>
        </w:rPr>
        <w:t xml:space="preserve"> пучковатый, крупки серая и волосистая, астра сибирская, лапчатка Шамиссо, </w:t>
      </w:r>
      <w:proofErr w:type="spellStart"/>
      <w:r w:rsidR="006A652F" w:rsidRPr="00690DAE">
        <w:rPr>
          <w:rFonts w:ascii="Times New Roman" w:eastAsia="Calibri" w:hAnsi="Times New Roman" w:cs="Times New Roman"/>
          <w:sz w:val="24"/>
          <w:szCs w:val="24"/>
        </w:rPr>
        <w:t>проломник</w:t>
      </w:r>
      <w:proofErr w:type="spellEnd"/>
      <w:r w:rsidR="006A652F" w:rsidRPr="00690DAE">
        <w:rPr>
          <w:rFonts w:ascii="Times New Roman" w:eastAsia="Calibri" w:hAnsi="Times New Roman" w:cs="Times New Roman"/>
          <w:sz w:val="24"/>
          <w:szCs w:val="24"/>
        </w:rPr>
        <w:t xml:space="preserve"> северный, </w:t>
      </w:r>
      <w:proofErr w:type="spellStart"/>
      <w:r w:rsidR="006A652F" w:rsidRPr="00690DAE">
        <w:rPr>
          <w:rFonts w:ascii="Times New Roman" w:eastAsia="Calibri" w:hAnsi="Times New Roman" w:cs="Times New Roman"/>
          <w:sz w:val="24"/>
          <w:szCs w:val="24"/>
        </w:rPr>
        <w:t>гакелия</w:t>
      </w:r>
      <w:proofErr w:type="spellEnd"/>
      <w:r w:rsidR="006A652F" w:rsidRPr="00690DAE">
        <w:rPr>
          <w:rFonts w:ascii="Times New Roman" w:eastAsia="Calibri" w:hAnsi="Times New Roman" w:cs="Times New Roman"/>
          <w:sz w:val="24"/>
          <w:szCs w:val="24"/>
        </w:rPr>
        <w:t xml:space="preserve"> поникшая, волчье лыко, мелкие папоротники </w:t>
      </w:r>
      <w:proofErr w:type="spellStart"/>
      <w:r w:rsidR="006A652F" w:rsidRPr="00690DAE">
        <w:rPr>
          <w:rFonts w:ascii="Times New Roman" w:eastAsia="Calibri" w:hAnsi="Times New Roman" w:cs="Times New Roman"/>
          <w:sz w:val="24"/>
          <w:szCs w:val="24"/>
        </w:rPr>
        <w:t>костенцы</w:t>
      </w:r>
      <w:proofErr w:type="spellEnd"/>
      <w:r w:rsidR="006A652F"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A652F" w:rsidRPr="00690DAE">
        <w:rPr>
          <w:rFonts w:ascii="Times New Roman" w:eastAsia="Calibri" w:hAnsi="Times New Roman" w:cs="Times New Roman"/>
          <w:sz w:val="24"/>
          <w:szCs w:val="24"/>
        </w:rPr>
        <w:t>постенный</w:t>
      </w:r>
      <w:proofErr w:type="spellEnd"/>
      <w:r w:rsidR="006A652F" w:rsidRPr="00690DAE">
        <w:rPr>
          <w:rFonts w:ascii="Times New Roman" w:eastAsia="Calibri" w:hAnsi="Times New Roman" w:cs="Times New Roman"/>
          <w:sz w:val="24"/>
          <w:szCs w:val="24"/>
        </w:rPr>
        <w:t xml:space="preserve"> и зеленый. Для многих из перечисленных </w:t>
      </w:r>
      <w:r w:rsidRPr="00690DAE">
        <w:rPr>
          <w:rFonts w:ascii="Times New Roman" w:eastAsia="Calibri" w:hAnsi="Times New Roman" w:cs="Times New Roman"/>
          <w:sz w:val="24"/>
          <w:szCs w:val="24"/>
        </w:rPr>
        <w:t>видов</w:t>
      </w:r>
      <w:r w:rsidR="006A652F" w:rsidRPr="00690DAE">
        <w:rPr>
          <w:rFonts w:ascii="Times New Roman" w:eastAsia="Calibri" w:hAnsi="Times New Roman" w:cs="Times New Roman"/>
          <w:sz w:val="24"/>
          <w:szCs w:val="24"/>
        </w:rPr>
        <w:t xml:space="preserve"> это единственное известное место произрастания в Карелии</w:t>
      </w:r>
      <w:r w:rsidR="00E30CCE" w:rsidRPr="00690DA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C7E5B28" w14:textId="77777777" w:rsidR="001628C3" w:rsidRPr="00690DAE" w:rsidRDefault="001628C3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514DC7" w14:textId="288A7834" w:rsidR="00194FBC" w:rsidRPr="00690DAE" w:rsidRDefault="00BF6DD5" w:rsidP="00690D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>В парке в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>стречаются редкие, не свойственные для данного региона</w:t>
      </w:r>
      <w:r w:rsidRPr="00690DAE">
        <w:rPr>
          <w:rFonts w:ascii="Times New Roman" w:eastAsia="Calibri" w:hAnsi="Times New Roman" w:cs="Times New Roman"/>
          <w:sz w:val="24"/>
          <w:szCs w:val="24"/>
        </w:rPr>
        <w:t>,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как южные, так и северные виды растений</w:t>
      </w:r>
      <w:r w:rsidRPr="00690DAE">
        <w:rPr>
          <w:rFonts w:ascii="Times New Roman" w:eastAsia="Calibri" w:hAnsi="Times New Roman" w:cs="Times New Roman"/>
          <w:sz w:val="24"/>
          <w:szCs w:val="24"/>
        </w:rPr>
        <w:t>: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венерин башмачок настоящий, </w:t>
      </w:r>
      <w:proofErr w:type="spellStart"/>
      <w:r w:rsidR="00194FBC" w:rsidRPr="00690DAE">
        <w:rPr>
          <w:rFonts w:ascii="Times New Roman" w:eastAsia="Calibri" w:hAnsi="Times New Roman" w:cs="Times New Roman"/>
          <w:sz w:val="24"/>
          <w:szCs w:val="24"/>
        </w:rPr>
        <w:t>дремлик</w:t>
      </w:r>
      <w:proofErr w:type="spellEnd"/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темно-красный, </w:t>
      </w:r>
      <w:proofErr w:type="spellStart"/>
      <w:r w:rsidR="00194FBC" w:rsidRPr="00690DAE">
        <w:rPr>
          <w:rFonts w:ascii="Times New Roman" w:eastAsia="Calibri" w:hAnsi="Times New Roman" w:cs="Times New Roman"/>
          <w:sz w:val="24"/>
          <w:szCs w:val="24"/>
        </w:rPr>
        <w:t>вудси</w:t>
      </w:r>
      <w:r w:rsidRPr="00690DAE">
        <w:rPr>
          <w:rFonts w:ascii="Times New Roman" w:eastAsia="Calibri" w:hAnsi="Times New Roman" w:cs="Times New Roman"/>
          <w:sz w:val="24"/>
          <w:szCs w:val="24"/>
        </w:rPr>
        <w:t>я</w:t>
      </w:r>
      <w:proofErr w:type="spellEnd"/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альпийск</w:t>
      </w:r>
      <w:r w:rsidRPr="00690DAE">
        <w:rPr>
          <w:rFonts w:ascii="Times New Roman" w:eastAsia="Calibri" w:hAnsi="Times New Roman" w:cs="Times New Roman"/>
          <w:sz w:val="24"/>
          <w:szCs w:val="24"/>
        </w:rPr>
        <w:t>ая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194FBC" w:rsidRPr="00690DAE">
        <w:rPr>
          <w:rFonts w:ascii="Times New Roman" w:eastAsia="Calibri" w:hAnsi="Times New Roman" w:cs="Times New Roman"/>
          <w:sz w:val="24"/>
          <w:szCs w:val="24"/>
        </w:rPr>
        <w:t>голокучник</w:t>
      </w:r>
      <w:proofErr w:type="spellEnd"/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Роберта</w:t>
      </w:r>
      <w:r w:rsidRPr="00690DAE">
        <w:rPr>
          <w:rFonts w:ascii="Times New Roman" w:eastAsia="Calibri" w:hAnsi="Times New Roman" w:cs="Times New Roman"/>
          <w:sz w:val="24"/>
          <w:szCs w:val="24"/>
        </w:rPr>
        <w:t>,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орляк обыкновенный, ландыш, горошек лесной, фиалка </w:t>
      </w:r>
      <w:proofErr w:type="spellStart"/>
      <w:r w:rsidR="00194FBC" w:rsidRPr="00690DAE">
        <w:rPr>
          <w:rFonts w:ascii="Times New Roman" w:eastAsia="Calibri" w:hAnsi="Times New Roman" w:cs="Times New Roman"/>
          <w:sz w:val="24"/>
          <w:szCs w:val="24"/>
        </w:rPr>
        <w:t>Ривиниуса</w:t>
      </w:r>
      <w:proofErr w:type="spellEnd"/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, земляника лесная и др. </w:t>
      </w:r>
    </w:p>
    <w:p w14:paraId="4945A63F" w14:textId="77777777" w:rsidR="001628C3" w:rsidRPr="00690DAE" w:rsidRDefault="001628C3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21B3BE" w14:textId="08EA6FB7" w:rsidR="00194FBC" w:rsidRPr="00690DAE" w:rsidRDefault="00AB4D01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>Также о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>собый интерес</w:t>
      </w:r>
      <w:r w:rsidR="00690DAE"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>представляет группа восточных, так называемых «сибирских»</w:t>
      </w:r>
      <w:r w:rsidRPr="00690DAE">
        <w:rPr>
          <w:rFonts w:ascii="Times New Roman" w:eastAsia="Calibri" w:hAnsi="Times New Roman" w:cs="Times New Roman"/>
          <w:sz w:val="24"/>
          <w:szCs w:val="24"/>
        </w:rPr>
        <w:t>,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видов. По мере отступления последнего ледника</w:t>
      </w:r>
      <w:r w:rsidR="00321466" w:rsidRPr="00690DAE">
        <w:rPr>
          <w:rFonts w:ascii="Times New Roman" w:eastAsia="Calibri" w:hAnsi="Times New Roman" w:cs="Times New Roman"/>
          <w:sz w:val="24"/>
          <w:szCs w:val="24"/>
        </w:rPr>
        <w:t xml:space="preserve"> (10</w:t>
      </w:r>
      <w:r w:rsidRPr="00690DAE">
        <w:rPr>
          <w:rFonts w:ascii="Times New Roman" w:eastAsia="Calibri" w:hAnsi="Times New Roman" w:cs="Times New Roman"/>
          <w:sz w:val="24"/>
          <w:szCs w:val="24"/>
        </w:rPr>
        <w:t>–</w:t>
      </w:r>
      <w:r w:rsidR="00321466" w:rsidRPr="00690DAE">
        <w:rPr>
          <w:rFonts w:ascii="Times New Roman" w:eastAsia="Calibri" w:hAnsi="Times New Roman" w:cs="Times New Roman"/>
          <w:sz w:val="24"/>
          <w:szCs w:val="24"/>
        </w:rPr>
        <w:t>10,5 тыс</w:t>
      </w:r>
      <w:r w:rsidRPr="00690DAE">
        <w:rPr>
          <w:rFonts w:ascii="Times New Roman" w:eastAsia="Calibri" w:hAnsi="Times New Roman" w:cs="Times New Roman"/>
          <w:sz w:val="24"/>
          <w:szCs w:val="24"/>
        </w:rPr>
        <w:t>.</w:t>
      </w:r>
      <w:r w:rsidR="00321466" w:rsidRPr="00690DAE">
        <w:rPr>
          <w:rFonts w:ascii="Times New Roman" w:eastAsia="Calibri" w:hAnsi="Times New Roman" w:cs="Times New Roman"/>
          <w:sz w:val="24"/>
          <w:szCs w:val="24"/>
        </w:rPr>
        <w:t xml:space="preserve"> лет),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они двигались с востока на запад. Часть из них 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распространилась 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далеко в западном направлении: </w:t>
      </w:r>
      <w:proofErr w:type="spellStart"/>
      <w:r w:rsidR="00194FBC" w:rsidRPr="00690DAE">
        <w:rPr>
          <w:rFonts w:ascii="Times New Roman" w:eastAsia="Calibri" w:hAnsi="Times New Roman" w:cs="Times New Roman"/>
          <w:sz w:val="24"/>
          <w:szCs w:val="24"/>
        </w:rPr>
        <w:t>диплязиум</w:t>
      </w:r>
      <w:proofErr w:type="spellEnd"/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сибирский, осока </w:t>
      </w:r>
      <w:proofErr w:type="spellStart"/>
      <w:r w:rsidR="00194FBC" w:rsidRPr="00690DAE">
        <w:rPr>
          <w:rFonts w:ascii="Times New Roman" w:eastAsia="Calibri" w:hAnsi="Times New Roman" w:cs="Times New Roman"/>
          <w:sz w:val="24"/>
          <w:szCs w:val="24"/>
        </w:rPr>
        <w:t>вздутоносая</w:t>
      </w:r>
      <w:proofErr w:type="spellEnd"/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, калипсо луковичная, тайник сердцевидный, смолка татарская, гвоздика пышная, фиалка </w:t>
      </w:r>
      <w:proofErr w:type="spellStart"/>
      <w:r w:rsidR="00194FBC" w:rsidRPr="00690DAE">
        <w:rPr>
          <w:rFonts w:ascii="Times New Roman" w:eastAsia="Calibri" w:hAnsi="Times New Roman" w:cs="Times New Roman"/>
          <w:sz w:val="24"/>
          <w:szCs w:val="24"/>
        </w:rPr>
        <w:t>Селькирка</w:t>
      </w:r>
      <w:proofErr w:type="spellEnd"/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и др. </w:t>
      </w:r>
      <w:r w:rsidRPr="00690DAE">
        <w:rPr>
          <w:rFonts w:ascii="Times New Roman" w:eastAsia="Calibri" w:hAnsi="Times New Roman" w:cs="Times New Roman"/>
          <w:sz w:val="24"/>
          <w:szCs w:val="24"/>
        </w:rPr>
        <w:t>Некоторые виды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дальше территории парка не продвинулись или имеют западнее единичные местонахождени</w:t>
      </w:r>
      <w:r w:rsidRPr="00690DAE">
        <w:rPr>
          <w:rFonts w:ascii="Times New Roman" w:eastAsia="Calibri" w:hAnsi="Times New Roman" w:cs="Times New Roman"/>
          <w:sz w:val="24"/>
          <w:szCs w:val="24"/>
        </w:rPr>
        <w:t>я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: астра сибирская, ива </w:t>
      </w:r>
      <w:proofErr w:type="spellStart"/>
      <w:r w:rsidR="00194FBC" w:rsidRPr="00690DAE">
        <w:rPr>
          <w:rFonts w:ascii="Times New Roman" w:eastAsia="Calibri" w:hAnsi="Times New Roman" w:cs="Times New Roman"/>
          <w:sz w:val="24"/>
          <w:szCs w:val="24"/>
        </w:rPr>
        <w:t>грушанколистная</w:t>
      </w:r>
      <w:proofErr w:type="spellEnd"/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, жимолость голубая, мятлик </w:t>
      </w:r>
      <w:proofErr w:type="spellStart"/>
      <w:r w:rsidR="00194FBC" w:rsidRPr="00690DAE">
        <w:rPr>
          <w:rFonts w:ascii="Times New Roman" w:eastAsia="Calibri" w:hAnsi="Times New Roman" w:cs="Times New Roman"/>
          <w:sz w:val="24"/>
          <w:szCs w:val="24"/>
        </w:rPr>
        <w:t>Танфильева</w:t>
      </w:r>
      <w:proofErr w:type="spellEnd"/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. Таким образом, характер современного распространения сибирских видов в </w:t>
      </w:r>
      <w:proofErr w:type="spellStart"/>
      <w:r w:rsidR="00194FBC" w:rsidRPr="00690DAE">
        <w:rPr>
          <w:rFonts w:ascii="Times New Roman" w:eastAsia="Calibri" w:hAnsi="Times New Roman" w:cs="Times New Roman"/>
          <w:sz w:val="24"/>
          <w:szCs w:val="24"/>
        </w:rPr>
        <w:t>Фенноскандии</w:t>
      </w:r>
      <w:proofErr w:type="spellEnd"/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неоспоримо свидетельствует, что по долине р. </w:t>
      </w:r>
      <w:proofErr w:type="spellStart"/>
      <w:r w:rsidR="00194FBC" w:rsidRPr="00690DAE">
        <w:rPr>
          <w:rFonts w:ascii="Times New Roman" w:eastAsia="Calibri" w:hAnsi="Times New Roman" w:cs="Times New Roman"/>
          <w:sz w:val="24"/>
          <w:szCs w:val="24"/>
        </w:rPr>
        <w:t>Оуланка</w:t>
      </w:r>
      <w:proofErr w:type="spellEnd"/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0E1C17"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>оз. Паанаярви</w:t>
      </w:r>
      <w:r w:rsidR="000E1C17"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90DAE">
        <w:rPr>
          <w:rFonts w:ascii="Times New Roman" w:eastAsia="Calibri" w:hAnsi="Times New Roman" w:cs="Times New Roman"/>
          <w:sz w:val="24"/>
          <w:szCs w:val="24"/>
        </w:rPr>
        <w:t>–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р. Оланга проходит важнейшее русло расселения восточных таежных видов флоры на запад.</w:t>
      </w:r>
    </w:p>
    <w:p w14:paraId="45FE563D" w14:textId="77777777" w:rsidR="00AB4D01" w:rsidRPr="00690DAE" w:rsidRDefault="00AB4D01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F961CE" w14:textId="5EBF166B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29F73F" w14:textId="199F77FC" w:rsidR="00194FBC" w:rsidRPr="00690DAE" w:rsidRDefault="00194FBC" w:rsidP="00275C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Неоэндемики</w:t>
      </w:r>
      <w:proofErr w:type="spellEnd"/>
    </w:p>
    <w:p w14:paraId="15CAAAE8" w14:textId="77777777" w:rsidR="00E30CCE" w:rsidRPr="00690DAE" w:rsidRDefault="00E30CCE" w:rsidP="00275C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EFF1CCE" w14:textId="03D26044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Флора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Фенноскандии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и парка является очень молодой и относится к миграционному типу, поэтому здесь практически отсутствуют эндемики и межледниковые реликты. Со времени начал</w:t>
      </w:r>
      <w:r w:rsidR="00E30CCE" w:rsidRPr="00690DAE">
        <w:rPr>
          <w:rFonts w:ascii="Times New Roman" w:eastAsia="Calibri" w:hAnsi="Times New Roman" w:cs="Times New Roman"/>
          <w:sz w:val="24"/>
          <w:szCs w:val="24"/>
        </w:rPr>
        <w:t>а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схода последнего ледника </w:t>
      </w:r>
      <w:r w:rsidR="00807F27" w:rsidRPr="00690DAE">
        <w:rPr>
          <w:rFonts w:ascii="Times New Roman" w:eastAsia="Calibri" w:hAnsi="Times New Roman" w:cs="Times New Roman"/>
          <w:sz w:val="24"/>
          <w:szCs w:val="24"/>
        </w:rPr>
        <w:t>некоторы</w:t>
      </w:r>
      <w:r w:rsidR="00321466" w:rsidRPr="00690DAE">
        <w:rPr>
          <w:rFonts w:ascii="Times New Roman" w:eastAsia="Calibri" w:hAnsi="Times New Roman" w:cs="Times New Roman"/>
          <w:sz w:val="24"/>
          <w:szCs w:val="24"/>
        </w:rPr>
        <w:t>е</w:t>
      </w:r>
      <w:r w:rsidR="00807F27" w:rsidRPr="00690DAE">
        <w:rPr>
          <w:rFonts w:ascii="Times New Roman" w:eastAsia="Calibri" w:hAnsi="Times New Roman" w:cs="Times New Roman"/>
          <w:sz w:val="24"/>
          <w:szCs w:val="24"/>
        </w:rPr>
        <w:t xml:space="preserve"> вид</w:t>
      </w:r>
      <w:r w:rsidR="00321466" w:rsidRPr="00690DAE">
        <w:rPr>
          <w:rFonts w:ascii="Times New Roman" w:eastAsia="Calibri" w:hAnsi="Times New Roman" w:cs="Times New Roman"/>
          <w:sz w:val="24"/>
          <w:szCs w:val="24"/>
        </w:rPr>
        <w:t>ы</w:t>
      </w:r>
      <w:r w:rsidR="00807F27" w:rsidRPr="00690DAE">
        <w:rPr>
          <w:rFonts w:ascii="Times New Roman" w:eastAsia="Calibri" w:hAnsi="Times New Roman" w:cs="Times New Roman"/>
          <w:sz w:val="24"/>
          <w:szCs w:val="24"/>
        </w:rPr>
        <w:t xml:space="preserve"> довольно хорошо </w:t>
      </w:r>
      <w:r w:rsidRPr="00690DAE">
        <w:rPr>
          <w:rFonts w:ascii="Times New Roman" w:eastAsia="Calibri" w:hAnsi="Times New Roman" w:cs="Times New Roman"/>
          <w:sz w:val="24"/>
          <w:szCs w:val="24"/>
        </w:rPr>
        <w:t>успели обособиться в локальные расы</w:t>
      </w:r>
      <w:r w:rsidR="00807F27" w:rsidRPr="00690DAE">
        <w:rPr>
          <w:rFonts w:ascii="Times New Roman" w:eastAsia="Calibri" w:hAnsi="Times New Roman" w:cs="Times New Roman"/>
          <w:sz w:val="24"/>
          <w:szCs w:val="24"/>
        </w:rPr>
        <w:t>.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21466" w:rsidRPr="00690DAE">
        <w:rPr>
          <w:rFonts w:ascii="Times New Roman" w:eastAsia="Calibri" w:hAnsi="Times New Roman" w:cs="Times New Roman"/>
          <w:sz w:val="24"/>
          <w:szCs w:val="24"/>
        </w:rPr>
        <w:t>С</w:t>
      </w:r>
      <w:r w:rsidR="00807F27" w:rsidRPr="00690DAE">
        <w:rPr>
          <w:rFonts w:ascii="Times New Roman" w:eastAsia="Calibri" w:hAnsi="Times New Roman" w:cs="Times New Roman"/>
          <w:sz w:val="24"/>
          <w:szCs w:val="24"/>
        </w:rPr>
        <w:t xml:space="preserve">ейчас они </w:t>
      </w:r>
      <w:r w:rsidR="00321466" w:rsidRPr="00690DAE">
        <w:rPr>
          <w:rFonts w:ascii="Times New Roman" w:eastAsia="Calibri" w:hAnsi="Times New Roman" w:cs="Times New Roman"/>
          <w:sz w:val="24"/>
          <w:szCs w:val="24"/>
        </w:rPr>
        <w:t>рассматриваются как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неоэндемичные</w:t>
      </w:r>
      <w:proofErr w:type="spellEnd"/>
      <w:r w:rsidR="00AB4D01" w:rsidRPr="00690DAE">
        <w:rPr>
          <w:rFonts w:ascii="Times New Roman" w:eastAsia="Calibri" w:hAnsi="Times New Roman" w:cs="Times New Roman"/>
          <w:sz w:val="24"/>
          <w:szCs w:val="24"/>
        </w:rPr>
        <w:t>: э</w:t>
      </w:r>
      <w:r w:rsidRPr="00690DAE">
        <w:rPr>
          <w:rFonts w:ascii="Times New Roman" w:eastAsia="Calibri" w:hAnsi="Times New Roman" w:cs="Times New Roman"/>
          <w:sz w:val="24"/>
          <w:szCs w:val="24"/>
        </w:rPr>
        <w:t>то незабудка холодная, тимьян субарктический, синюха колокольчиковая, ольха кольская, василисник северный, мятлик высокогорный.</w:t>
      </w:r>
    </w:p>
    <w:p w14:paraId="2C00DA7C" w14:textId="77777777" w:rsidR="00194FBC" w:rsidRPr="00690DAE" w:rsidRDefault="00194FBC" w:rsidP="00275C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7CAA41C" w14:textId="022CC307" w:rsidR="00194FBC" w:rsidRPr="00690DAE" w:rsidRDefault="00194FBC" w:rsidP="00275C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Мхи </w:t>
      </w:r>
    </w:p>
    <w:p w14:paraId="74069093" w14:textId="77777777" w:rsidR="00194FBC" w:rsidRPr="00690DAE" w:rsidRDefault="00194FBC" w:rsidP="00275C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AE53F67" w14:textId="10079283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Бриофлора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Карелии – одна из наиболее богатых в России</w:t>
      </w:r>
      <w:r w:rsidR="009A756D" w:rsidRPr="00690DA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2D3042" w:rsidRPr="00690DAE">
        <w:rPr>
          <w:rFonts w:ascii="Times New Roman" w:eastAsia="Calibri" w:hAnsi="Times New Roman" w:cs="Times New Roman"/>
          <w:sz w:val="24"/>
          <w:szCs w:val="24"/>
        </w:rPr>
        <w:t>Она состоит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приблизительно из 900 видов и имеет очень высокое разнообразие биотопов, особенно скальных. Флора мхов представлена</w:t>
      </w:r>
      <w:r w:rsidR="00E71A04" w:rsidRPr="00690DAE">
        <w:rPr>
          <w:rFonts w:ascii="Times New Roman" w:eastAsia="Calibri" w:hAnsi="Times New Roman" w:cs="Times New Roman"/>
          <w:sz w:val="24"/>
          <w:szCs w:val="24"/>
        </w:rPr>
        <w:t xml:space="preserve"> 424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видами листостебельных мхов, из них 14 видов встречаются только на территории</w:t>
      </w:r>
      <w:r w:rsidR="00807F27" w:rsidRPr="00690DAE">
        <w:rPr>
          <w:rFonts w:ascii="Times New Roman" w:eastAsia="Calibri" w:hAnsi="Times New Roman" w:cs="Times New Roman"/>
          <w:sz w:val="24"/>
          <w:szCs w:val="24"/>
        </w:rPr>
        <w:t xml:space="preserve"> парка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и более нигде в Карелии не отмечены. </w:t>
      </w:r>
    </w:p>
    <w:p w14:paraId="0D8C53FB" w14:textId="77777777" w:rsidR="001628C3" w:rsidRPr="00690DAE" w:rsidRDefault="001628C3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BE30C2" w14:textId="5B7E73FD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>Характерн</w:t>
      </w:r>
      <w:r w:rsidR="002D3042" w:rsidRPr="00690DAE">
        <w:rPr>
          <w:rFonts w:ascii="Times New Roman" w:eastAsia="Calibri" w:hAnsi="Times New Roman" w:cs="Times New Roman"/>
          <w:sz w:val="24"/>
          <w:szCs w:val="24"/>
        </w:rPr>
        <w:t>ой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особенность</w:t>
      </w:r>
      <w:r w:rsidR="002D3042" w:rsidRPr="00690DAE">
        <w:rPr>
          <w:rFonts w:ascii="Times New Roman" w:eastAsia="Calibri" w:hAnsi="Times New Roman" w:cs="Times New Roman"/>
          <w:sz w:val="24"/>
          <w:szCs w:val="24"/>
        </w:rPr>
        <w:t>ю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бриофлоры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парка </w:t>
      </w:r>
      <w:r w:rsidR="002D3042" w:rsidRPr="00690DAE">
        <w:rPr>
          <w:rFonts w:ascii="Times New Roman" w:eastAsia="Calibri" w:hAnsi="Times New Roman" w:cs="Times New Roman"/>
          <w:sz w:val="24"/>
          <w:szCs w:val="24"/>
        </w:rPr>
        <w:t xml:space="preserve">является 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заметное участие в ее составе видов с более южным распространением, которые на этой широте в соседних регионах практически не встречаются. К ним относятся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Anomodon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viticulosus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A</w:t>
      </w:r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longifolus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Brachythecium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velutinum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Orthodicranum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flagellare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Plagiomnium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rostratum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P</w:t>
      </w:r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elatum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, и др.  На территории парка установлены самые северные местонахождения ряда видов: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Didymodon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fallax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var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reflexum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Neckera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crispa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>Orthodicranum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>flagellare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и др.</w:t>
      </w:r>
    </w:p>
    <w:p w14:paraId="1D348668" w14:textId="77777777" w:rsidR="001628C3" w:rsidRPr="00690DAE" w:rsidRDefault="001628C3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6129E4" w14:textId="63E37D12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color w:val="548DD4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Лишь в национальном парке «Паанаярви» обнаружены такие редкие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арктомонтантанные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виды, </w:t>
      </w:r>
      <w:r w:rsidR="00E64DAC" w:rsidRPr="00690DAE">
        <w:rPr>
          <w:rFonts w:ascii="Times New Roman" w:eastAsia="Calibri" w:hAnsi="Times New Roman" w:cs="Times New Roman"/>
          <w:sz w:val="24"/>
          <w:szCs w:val="24"/>
        </w:rPr>
        <w:t xml:space="preserve">как </w:t>
      </w:r>
      <w:proofErr w:type="spellStart"/>
      <w:r w:rsidR="00E64DAC"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>Bryum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articum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Diphyscium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foliosum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Grimmia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montana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Gymnostomum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boreale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Hypnum</w:t>
      </w:r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hamulosum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plagiobryum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zieri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Pohlia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obtusifolia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890D821" w14:textId="4710C3FD" w:rsidR="00194FBC" w:rsidRPr="00690DAE" w:rsidRDefault="00807F27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По ранним </w:t>
      </w:r>
      <w:r w:rsidR="00A62B9C" w:rsidRPr="00690DAE">
        <w:rPr>
          <w:rFonts w:ascii="Times New Roman" w:eastAsia="Calibri" w:hAnsi="Times New Roman" w:cs="Times New Roman"/>
          <w:sz w:val="24"/>
          <w:szCs w:val="24"/>
        </w:rPr>
        <w:t>с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>борам</w:t>
      </w:r>
      <w:r w:rsidR="00194FBC" w:rsidRPr="00690DAE">
        <w:rPr>
          <w:rFonts w:ascii="Times New Roman" w:eastAsia="Calibri" w:hAnsi="Times New Roman" w:cs="Times New Roman"/>
          <w:strike/>
          <w:sz w:val="24"/>
          <w:szCs w:val="24"/>
        </w:rPr>
        <w:t>и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2B9C" w:rsidRPr="00690DAE">
        <w:rPr>
          <w:rFonts w:ascii="Times New Roman" w:eastAsia="Calibri" w:hAnsi="Times New Roman" w:cs="Times New Roman"/>
          <w:sz w:val="24"/>
          <w:szCs w:val="24"/>
        </w:rPr>
        <w:t>ученых (1995</w:t>
      </w:r>
      <w:r w:rsidR="00AB4D01"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2B9C" w:rsidRPr="00690DAE">
        <w:rPr>
          <w:rFonts w:ascii="Times New Roman" w:eastAsia="Calibri" w:hAnsi="Times New Roman" w:cs="Times New Roman"/>
          <w:sz w:val="24"/>
          <w:szCs w:val="24"/>
        </w:rPr>
        <w:t>г.)</w:t>
      </w:r>
      <w:r w:rsidR="00E64DAC"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подтверждено произрастание </w:t>
      </w:r>
      <w:r w:rsidR="000E1C17" w:rsidRPr="00690DAE">
        <w:rPr>
          <w:rFonts w:ascii="Times New Roman" w:eastAsia="Calibri" w:hAnsi="Times New Roman" w:cs="Times New Roman"/>
          <w:sz w:val="24"/>
          <w:szCs w:val="24"/>
        </w:rPr>
        <w:t>четырех редких</w:t>
      </w:r>
      <w:r w:rsidR="00194FBC" w:rsidRPr="00690DAE">
        <w:rPr>
          <w:rFonts w:ascii="Times New Roman" w:eastAsia="Calibri" w:hAnsi="Times New Roman" w:cs="Times New Roman"/>
          <w:sz w:val="24"/>
          <w:szCs w:val="24"/>
        </w:rPr>
        <w:t xml:space="preserve"> видов: </w:t>
      </w:r>
      <w:proofErr w:type="spellStart"/>
      <w:r w:rsidR="00194FBC"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Hynum</w:t>
      </w:r>
      <w:proofErr w:type="spellEnd"/>
      <w:r w:rsidR="00194FBC"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94FBC"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vaucheri</w:t>
      </w:r>
      <w:proofErr w:type="spellEnd"/>
      <w:r w:rsidR="00194FBC"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194FBC"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Rhynchostegium</w:t>
      </w:r>
      <w:proofErr w:type="spellEnd"/>
      <w:r w:rsidR="00194FBC"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94FBC"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riparioides</w:t>
      </w:r>
      <w:proofErr w:type="spellEnd"/>
      <w:r w:rsidR="00194FBC"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194FBC"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Seligeria</w:t>
      </w:r>
      <w:proofErr w:type="spellEnd"/>
      <w:r w:rsidR="00194FBC"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94FBC"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brevifolia</w:t>
      </w:r>
      <w:proofErr w:type="spellEnd"/>
      <w:r w:rsidR="00194FBC"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194FBC"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Tauloria</w:t>
      </w:r>
      <w:proofErr w:type="spellEnd"/>
      <w:r w:rsidR="00194FBC"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94FBC"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ligulata</w:t>
      </w:r>
      <w:proofErr w:type="spellEnd"/>
      <w:r w:rsidR="00194FBC" w:rsidRPr="00690DA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7C0750E" w14:textId="54FDD4AC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>Многие редкие виды</w:t>
      </w:r>
      <w:r w:rsidR="00AB4D01" w:rsidRPr="00690DAE">
        <w:rPr>
          <w:rFonts w:ascii="Times New Roman" w:eastAsia="Calibri" w:hAnsi="Times New Roman" w:cs="Times New Roman"/>
          <w:sz w:val="24"/>
          <w:szCs w:val="24"/>
        </w:rPr>
        <w:t xml:space="preserve"> мхов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характерны для скал и тундрового пояса </w:t>
      </w:r>
      <w:r w:rsidR="00321466" w:rsidRPr="00690DAE">
        <w:rPr>
          <w:rFonts w:ascii="Times New Roman" w:eastAsia="Calibri" w:hAnsi="Times New Roman" w:cs="Times New Roman"/>
          <w:sz w:val="24"/>
          <w:szCs w:val="24"/>
        </w:rPr>
        <w:t xml:space="preserve">гор </w:t>
      </w:r>
      <w:proofErr w:type="spellStart"/>
      <w:r w:rsidR="00321466" w:rsidRPr="00690DAE">
        <w:rPr>
          <w:rFonts w:ascii="Times New Roman" w:eastAsia="Calibri" w:hAnsi="Times New Roman" w:cs="Times New Roman"/>
          <w:sz w:val="24"/>
          <w:szCs w:val="24"/>
        </w:rPr>
        <w:t>Нуорунен</w:t>
      </w:r>
      <w:proofErr w:type="spellEnd"/>
      <w:r w:rsidR="00321466" w:rsidRPr="00690DA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321466" w:rsidRPr="00690DAE">
        <w:rPr>
          <w:rFonts w:ascii="Times New Roman" w:eastAsia="Calibri" w:hAnsi="Times New Roman" w:cs="Times New Roman"/>
          <w:sz w:val="24"/>
          <w:szCs w:val="24"/>
        </w:rPr>
        <w:t>Кивакка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и др. </w:t>
      </w:r>
      <w:r w:rsidR="00AB4D01" w:rsidRPr="00690DAE">
        <w:rPr>
          <w:rFonts w:ascii="Times New Roman" w:eastAsia="Calibri" w:hAnsi="Times New Roman" w:cs="Times New Roman"/>
          <w:sz w:val="24"/>
          <w:szCs w:val="24"/>
        </w:rPr>
        <w:t>Однако их ф</w:t>
      </w:r>
      <w:r w:rsidRPr="00690DAE">
        <w:rPr>
          <w:rFonts w:ascii="Times New Roman" w:eastAsia="Calibri" w:hAnsi="Times New Roman" w:cs="Times New Roman"/>
          <w:sz w:val="24"/>
          <w:szCs w:val="24"/>
        </w:rPr>
        <w:t>итоценозы</w:t>
      </w:r>
      <w:r w:rsidR="00690DAE"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90DAE">
        <w:rPr>
          <w:rFonts w:ascii="Times New Roman" w:eastAsia="Calibri" w:hAnsi="Times New Roman" w:cs="Times New Roman"/>
          <w:sz w:val="24"/>
          <w:szCs w:val="24"/>
        </w:rPr>
        <w:t>недостаточно устойчивы</w:t>
      </w:r>
      <w:r w:rsidRPr="00690DAE">
        <w:rPr>
          <w:rFonts w:ascii="Times New Roman" w:eastAsia="Calibri" w:hAnsi="Times New Roman" w:cs="Times New Roman"/>
          <w:strike/>
          <w:sz w:val="24"/>
          <w:szCs w:val="24"/>
        </w:rPr>
        <w:t>,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и могут быстро разрушиться</w:t>
      </w:r>
      <w:r w:rsidR="009A756D" w:rsidRPr="00690DAE">
        <w:rPr>
          <w:rFonts w:ascii="Times New Roman" w:eastAsia="Calibri" w:hAnsi="Times New Roman" w:cs="Times New Roman"/>
          <w:sz w:val="24"/>
          <w:szCs w:val="24"/>
        </w:rPr>
        <w:t>.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Это обстоятельство необходимо учитывать при обустройстве экологических троп.</w:t>
      </w:r>
    </w:p>
    <w:p w14:paraId="395472D5" w14:textId="77777777" w:rsidR="00F97DC5" w:rsidRPr="00690DAE" w:rsidRDefault="00F97DC5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5778B8" w14:textId="77777777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3E1D46" w14:textId="77777777" w:rsidR="00275CD5" w:rsidRPr="00690DAE" w:rsidRDefault="00275CD5" w:rsidP="00275C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Грибы </w:t>
      </w:r>
    </w:p>
    <w:p w14:paraId="74F5C571" w14:textId="77777777" w:rsidR="00275CD5" w:rsidRPr="00690DAE" w:rsidRDefault="00275CD5" w:rsidP="00275CD5">
      <w:pPr>
        <w:spacing w:after="0" w:line="240" w:lineRule="auto"/>
        <w:jc w:val="both"/>
        <w:rPr>
          <w:rFonts w:ascii="Times New Roman" w:eastAsia="Calibri" w:hAnsi="Times New Roman" w:cs="Times New Roman"/>
          <w:color w:val="202124"/>
          <w:sz w:val="24"/>
          <w:szCs w:val="24"/>
          <w:shd w:val="clear" w:color="auto" w:fill="FFFFFF"/>
        </w:rPr>
      </w:pPr>
      <w:r w:rsidRPr="00690DAE">
        <w:rPr>
          <w:rFonts w:ascii="Times New Roman" w:eastAsia="Calibri" w:hAnsi="Times New Roman" w:cs="Times New Roman"/>
          <w:color w:val="202124"/>
          <w:sz w:val="24"/>
          <w:szCs w:val="24"/>
          <w:shd w:val="clear" w:color="auto" w:fill="FFFFFF"/>
        </w:rPr>
        <w:tab/>
      </w:r>
    </w:p>
    <w:p w14:paraId="13A4770A" w14:textId="77777777" w:rsidR="00275CD5" w:rsidRPr="00690DAE" w:rsidRDefault="00275CD5" w:rsidP="00275CD5">
      <w:pPr>
        <w:spacing w:after="0" w:line="240" w:lineRule="auto"/>
        <w:jc w:val="both"/>
        <w:rPr>
          <w:rFonts w:ascii="Times New Roman" w:eastAsia="Calibri" w:hAnsi="Times New Roman" w:cs="Times New Roman"/>
          <w:color w:val="202124"/>
          <w:sz w:val="24"/>
          <w:szCs w:val="24"/>
          <w:shd w:val="clear" w:color="auto" w:fill="FFFFFF"/>
        </w:rPr>
      </w:pPr>
    </w:p>
    <w:p w14:paraId="07AFEFFF" w14:textId="672984D8" w:rsidR="00275CD5" w:rsidRPr="00690DAE" w:rsidRDefault="00275CD5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color w:val="202124"/>
          <w:sz w:val="24"/>
          <w:szCs w:val="24"/>
          <w:shd w:val="clear" w:color="auto" w:fill="FFFFFF"/>
        </w:rPr>
        <w:t xml:space="preserve">К настоящему времени на территории парка известно 173 вида. 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34 из них считаются индикаторами «девственности» или ненарушенности экосистем: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>Amylocystis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lapponica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Leptoporus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mollis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Oligoporos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placentus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и др.</w:t>
      </w:r>
    </w:p>
    <w:p w14:paraId="27777F32" w14:textId="0396CB81" w:rsidR="00275CD5" w:rsidRPr="00690DAE" w:rsidRDefault="00275CD5" w:rsidP="00275CD5">
      <w:pPr>
        <w:spacing w:after="0" w:line="240" w:lineRule="auto"/>
        <w:jc w:val="both"/>
        <w:rPr>
          <w:rFonts w:ascii="Times New Roman" w:eastAsia="Calibri" w:hAnsi="Times New Roman" w:cs="Times New Roman"/>
          <w:color w:val="202124"/>
          <w:sz w:val="24"/>
          <w:szCs w:val="24"/>
          <w:shd w:val="clear" w:color="auto" w:fill="FFFFFF"/>
        </w:rPr>
      </w:pPr>
    </w:p>
    <w:p w14:paraId="5DEC8C12" w14:textId="06FCEEF2" w:rsidR="00275CD5" w:rsidRPr="00690DAE" w:rsidRDefault="00275CD5" w:rsidP="00275CD5">
      <w:pPr>
        <w:spacing w:after="0" w:line="240" w:lineRule="auto"/>
        <w:jc w:val="both"/>
        <w:rPr>
          <w:rFonts w:ascii="Times New Roman" w:eastAsia="Calibri" w:hAnsi="Times New Roman" w:cs="Times New Roman"/>
          <w:color w:val="202124"/>
          <w:sz w:val="24"/>
          <w:szCs w:val="24"/>
          <w:shd w:val="clear" w:color="auto" w:fill="FFFFFF"/>
        </w:rPr>
      </w:pP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Афиллофороидных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грибов –</w:t>
      </w:r>
      <w:r w:rsidRPr="00690DAE">
        <w:rPr>
          <w:rFonts w:ascii="Times New Roman" w:eastAsia="Calibri" w:hAnsi="Times New Roman" w:cs="Times New Roman"/>
          <w:color w:val="202124"/>
          <w:sz w:val="24"/>
          <w:szCs w:val="24"/>
          <w:shd w:val="clear" w:color="auto" w:fill="FFFFFF"/>
        </w:rPr>
        <w:t xml:space="preserve"> 171 вид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, из них 154 вида – активные разрушители сухостойных и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валежных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деревьев, обеспечивающие в процессе разложения древесины возврат микроэлементов и углерода в биологический круговорот. Таким образом грибы выполняют полезную роль «санитаров» в лесу: при их отсутствии поверхность земли покрылась бы упавшими стволами деревьев. </w:t>
      </w:r>
      <w:r w:rsidRPr="00690DAE">
        <w:rPr>
          <w:rFonts w:ascii="Times New Roman" w:eastAsia="Calibri" w:hAnsi="Times New Roman" w:cs="Times New Roman"/>
          <w:color w:val="202124"/>
          <w:sz w:val="24"/>
          <w:szCs w:val="24"/>
          <w:shd w:val="clear" w:color="auto" w:fill="FFFFFF"/>
        </w:rPr>
        <w:t xml:space="preserve">При оценке состояния лесных экосистем древоразрушающие </w:t>
      </w:r>
      <w:proofErr w:type="spellStart"/>
      <w:r w:rsidRPr="00690DAE">
        <w:rPr>
          <w:rFonts w:ascii="Times New Roman" w:eastAsia="Calibri" w:hAnsi="Times New Roman" w:cs="Times New Roman"/>
          <w:color w:val="202124"/>
          <w:sz w:val="24"/>
          <w:szCs w:val="24"/>
          <w:shd w:val="clear" w:color="auto" w:fill="FFFFFF"/>
        </w:rPr>
        <w:t>макромицеты</w:t>
      </w:r>
      <w:proofErr w:type="spellEnd"/>
      <w:r w:rsidRPr="00690DAE">
        <w:rPr>
          <w:rFonts w:ascii="Times New Roman" w:eastAsia="Calibri" w:hAnsi="Times New Roman" w:cs="Times New Roman"/>
          <w:color w:val="202124"/>
          <w:sz w:val="24"/>
          <w:szCs w:val="24"/>
          <w:shd w:val="clear" w:color="auto" w:fill="FFFFFF"/>
        </w:rPr>
        <w:t xml:space="preserve"> приняты как один из важных биоиндикаторов.</w:t>
      </w:r>
    </w:p>
    <w:p w14:paraId="3067703D" w14:textId="0B49A217" w:rsidR="00275CD5" w:rsidRPr="00690DAE" w:rsidRDefault="00275CD5" w:rsidP="00275CD5">
      <w:pPr>
        <w:spacing w:after="0" w:line="240" w:lineRule="auto"/>
        <w:jc w:val="both"/>
        <w:rPr>
          <w:rFonts w:ascii="Times New Roman" w:eastAsia="Calibri" w:hAnsi="Times New Roman" w:cs="Times New Roman"/>
          <w:color w:val="202124"/>
          <w:sz w:val="24"/>
          <w:szCs w:val="24"/>
          <w:shd w:val="clear" w:color="auto" w:fill="FFFFFF"/>
        </w:rPr>
      </w:pPr>
    </w:p>
    <w:p w14:paraId="7C27D15B" w14:textId="05CAF774" w:rsidR="00275CD5" w:rsidRPr="00690DAE" w:rsidRDefault="00275CD5" w:rsidP="00275CD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Уникальность территории подтверждается нахождением здесь ранее неизвестного в европейской части России вида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Scytinostromella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nannfeldtii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и 11 редких для Карелии и требующих охраны видов. На территории парка отмечены единственные местонахождения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Byssomerulius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rubicundus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Cystostereum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murraii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Intextomyces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contiguus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Peniophora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septentrionalis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Polyporus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tubaeformis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</w:p>
    <w:p w14:paraId="149239E5" w14:textId="48C3B7DE" w:rsidR="00275CD5" w:rsidRPr="00690DAE" w:rsidRDefault="00275CD5" w:rsidP="00275CD5">
      <w:pPr>
        <w:spacing w:after="0" w:line="240" w:lineRule="auto"/>
        <w:jc w:val="both"/>
        <w:rPr>
          <w:rFonts w:ascii="Times New Roman" w:eastAsia="Calibri" w:hAnsi="Times New Roman" w:cs="Times New Roman"/>
          <w:color w:val="202124"/>
          <w:sz w:val="24"/>
          <w:szCs w:val="24"/>
          <w:shd w:val="clear" w:color="auto" w:fill="FFFFFF"/>
        </w:rPr>
      </w:pPr>
    </w:p>
    <w:p w14:paraId="687EFBED" w14:textId="1D8826B5" w:rsidR="00275CD5" w:rsidRPr="00690DAE" w:rsidRDefault="00275CD5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color w:val="202124"/>
          <w:sz w:val="24"/>
          <w:szCs w:val="24"/>
          <w:shd w:val="clear" w:color="auto" w:fill="FFFFFF"/>
        </w:rPr>
        <w:lastRenderedPageBreak/>
        <w:t>Находки редких видов в парке продолжаются. В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2022 году была впервые обнаружена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саркосома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шаровидная (</w:t>
      </w:r>
      <w:proofErr w:type="spellStart"/>
      <w:r w:rsidRPr="00690DAE">
        <w:rPr>
          <w:rFonts w:ascii="Times New Roman" w:eastAsia="Calibri" w:hAnsi="Times New Roman" w:cs="Times New Roman"/>
          <w:i/>
          <w:sz w:val="24"/>
          <w:szCs w:val="24"/>
        </w:rPr>
        <w:t>Sarcosoma</w:t>
      </w:r>
      <w:proofErr w:type="spellEnd"/>
      <w:r w:rsidRPr="00690DA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sz w:val="24"/>
          <w:szCs w:val="24"/>
        </w:rPr>
        <w:t>globosum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Schmidel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Rehm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) в двух экземплярах (в 2023 году встречены уже 24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саркосомы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в одном месте). В 2023 году впервые для Карелии и парка обнаружена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микростома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вытянутая </w:t>
      </w:r>
      <w:proofErr w:type="spellStart"/>
      <w:r w:rsidRPr="00690DAE">
        <w:rPr>
          <w:rFonts w:ascii="Times New Roman" w:eastAsia="Calibri" w:hAnsi="Times New Roman" w:cs="Times New Roman"/>
          <w:i/>
          <w:sz w:val="24"/>
          <w:szCs w:val="24"/>
        </w:rPr>
        <w:t>Microstoma</w:t>
      </w:r>
      <w:proofErr w:type="spellEnd"/>
      <w:r w:rsidRPr="00690DA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sz w:val="24"/>
          <w:szCs w:val="24"/>
        </w:rPr>
        <w:t>protractum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Fr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.)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Kanouse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. Сейчас в парке известно две точки произрастания этого гриба.  </w:t>
      </w:r>
    </w:p>
    <w:p w14:paraId="4BDF68D4" w14:textId="77777777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C56D26" w14:textId="2BAFF0D1" w:rsidR="00194FBC" w:rsidRPr="00690DAE" w:rsidRDefault="00194FBC" w:rsidP="00275C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Лишайники </w:t>
      </w:r>
    </w:p>
    <w:p w14:paraId="34F9265E" w14:textId="77777777" w:rsidR="00194FBC" w:rsidRPr="00690DAE" w:rsidRDefault="00194FBC" w:rsidP="00275C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541BCA3" w14:textId="39BB91A8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Лишайники </w:t>
      </w:r>
      <w:r w:rsidR="00275CD5" w:rsidRPr="00690DAE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E64DAC" w:rsidRPr="00690DAE">
        <w:rPr>
          <w:rFonts w:ascii="Times New Roman" w:eastAsia="Calibri" w:hAnsi="Times New Roman" w:cs="Times New Roman"/>
          <w:sz w:val="24"/>
          <w:szCs w:val="24"/>
        </w:rPr>
        <w:t>неотъемлемый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компонент большинства наземных экосистем. Образуя большую биомассу, лишайники играют существенную роль в обмене веществ и энергии в таежных биогеоценозах, обеспечивая наряду с другими компонентами их стабильное функционирование.</w:t>
      </w:r>
    </w:p>
    <w:p w14:paraId="6BCFAF99" w14:textId="77777777" w:rsidR="00275CD5" w:rsidRPr="00690DAE" w:rsidRDefault="00275CD5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862B16" w14:textId="19906B0F" w:rsidR="00E64DA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>Лишайники отличаются чрезвычайно медленным ростом, высокой специфичностью по отношению к субстрату, а потому единственно действенный путь сохранения их разнообразия – охрана естественных мест</w:t>
      </w:r>
      <w:r w:rsidR="009A756D"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90DAE">
        <w:rPr>
          <w:rFonts w:ascii="Times New Roman" w:eastAsia="Calibri" w:hAnsi="Times New Roman" w:cs="Times New Roman"/>
          <w:sz w:val="24"/>
          <w:szCs w:val="24"/>
        </w:rPr>
        <w:t>обитания.</w:t>
      </w:r>
      <w:r w:rsidR="00E64DAC" w:rsidRPr="00690DAE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E64DAC" w:rsidRPr="00690DAE">
        <w:rPr>
          <w:rFonts w:ascii="Times New Roman" w:eastAsia="Calibri" w:hAnsi="Times New Roman" w:cs="Times New Roman"/>
          <w:sz w:val="24"/>
          <w:szCs w:val="24"/>
        </w:rPr>
        <w:t>Лихенофлора</w:t>
      </w:r>
      <w:proofErr w:type="spellEnd"/>
      <w:r w:rsidR="00E64DAC" w:rsidRPr="00690DAE">
        <w:rPr>
          <w:rFonts w:ascii="Times New Roman" w:eastAsia="Calibri" w:hAnsi="Times New Roman" w:cs="Times New Roman"/>
          <w:sz w:val="24"/>
          <w:szCs w:val="24"/>
        </w:rPr>
        <w:t xml:space="preserve"> (флора лишайников) парк</w:t>
      </w:r>
      <w:r w:rsidR="00A62B9C" w:rsidRPr="00690DAE">
        <w:rPr>
          <w:rFonts w:ascii="Times New Roman" w:eastAsia="Calibri" w:hAnsi="Times New Roman" w:cs="Times New Roman"/>
          <w:sz w:val="24"/>
          <w:szCs w:val="24"/>
        </w:rPr>
        <w:t>а</w:t>
      </w:r>
      <w:r w:rsidR="00E64DAC" w:rsidRPr="00690DAE">
        <w:rPr>
          <w:rFonts w:ascii="Times New Roman" w:eastAsia="Calibri" w:hAnsi="Times New Roman" w:cs="Times New Roman"/>
          <w:sz w:val="24"/>
          <w:szCs w:val="24"/>
        </w:rPr>
        <w:t xml:space="preserve"> изучена достаточно хорошо.</w:t>
      </w:r>
      <w:r w:rsidR="0047653C"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467D645" w14:textId="77777777" w:rsidR="00275CD5" w:rsidRPr="00690DAE" w:rsidRDefault="00275CD5" w:rsidP="00275CD5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150CF5E5" w14:textId="6074E8B1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Обилие индикаторных и редких видов, многие из которых найдены в парке единственный раз, придает </w:t>
      </w:r>
      <w:r w:rsidR="00A62B9C" w:rsidRPr="00690DAE">
        <w:rPr>
          <w:rFonts w:ascii="Times New Roman" w:eastAsia="Calibri" w:hAnsi="Times New Roman" w:cs="Times New Roman"/>
          <w:sz w:val="24"/>
          <w:szCs w:val="24"/>
        </w:rPr>
        <w:t>его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территории особо высокую природоохранную ценность. Такие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90DAE">
        <w:rPr>
          <w:rFonts w:ascii="Times New Roman" w:eastAsia="Calibri" w:hAnsi="Times New Roman" w:cs="Times New Roman"/>
          <w:sz w:val="24"/>
          <w:szCs w:val="24"/>
        </w:rPr>
        <w:t>редкие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90DAE">
        <w:rPr>
          <w:rFonts w:ascii="Times New Roman" w:eastAsia="Calibri" w:hAnsi="Times New Roman" w:cs="Times New Roman"/>
          <w:sz w:val="24"/>
          <w:szCs w:val="24"/>
        </w:rPr>
        <w:t>виды</w:t>
      </w:r>
      <w:r w:rsidR="0034635C"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="0034635C" w:rsidRPr="00690DAE">
        <w:rPr>
          <w:rFonts w:ascii="Times New Roman" w:eastAsia="Calibri" w:hAnsi="Times New Roman" w:cs="Times New Roman"/>
          <w:sz w:val="24"/>
          <w:szCs w:val="24"/>
        </w:rPr>
        <w:t>как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Alectoria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sarmentosa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(Ach.) Ach. subsp.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vexilliferfa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Belonia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russula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Nyl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.,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Brodoa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intestiniformis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Vill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.)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Goward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Dryoria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bicolor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Ehrh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.)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Brodo&amp;</w:t>
      </w:r>
      <w:proofErr w:type="gram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D.Hawksw</w:t>
      </w:r>
      <w:proofErr w:type="spellEnd"/>
      <w:proofErr w:type="gram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Calopaca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decipiens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(Arnold)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Blomb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&amp; Forssell,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Collema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polycarpon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Hoffm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Phaeophyscia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kairamoi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(Vain.) Moberg., </w:t>
      </w:r>
      <w:proofErr w:type="spellStart"/>
      <w:r w:rsidR="00275CD5"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H</w:t>
      </w:r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eterodermia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spesiosa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Wulfen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Trevis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Hypogymnia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austerodes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Nyl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.)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Tholurna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dissimilis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(Norman) Norman,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Omphalina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hudsonia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H.</w:t>
      </w:r>
      <w:proofErr w:type="gram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S.Jenn</w:t>
      </w:r>
      <w:proofErr w:type="spellEnd"/>
      <w:proofErr w:type="gram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.) H</w:t>
      </w:r>
      <w:r w:rsidRPr="00690DAE">
        <w:rPr>
          <w:rFonts w:ascii="Times New Roman" w:eastAsia="Calibri" w:hAnsi="Times New Roman" w:cs="Times New Roman"/>
          <w:sz w:val="24"/>
          <w:szCs w:val="24"/>
        </w:rPr>
        <w:t>.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="00275CD5" w:rsidRPr="00690DAE">
        <w:rPr>
          <w:rFonts w:ascii="Times New Roman" w:eastAsia="Calibri" w:hAnsi="Times New Roman" w:cs="Times New Roman"/>
          <w:sz w:val="24"/>
          <w:szCs w:val="24"/>
        </w:rPr>
        <w:t>.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Bigelow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Synalissasymphorea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Ach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.)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Nyl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>., за пределами парка не встречаются или имеют ед</w:t>
      </w:r>
      <w:r w:rsidR="00E24FCA" w:rsidRPr="00690DAE">
        <w:rPr>
          <w:rFonts w:ascii="Times New Roman" w:eastAsia="Calibri" w:hAnsi="Times New Roman" w:cs="Times New Roman"/>
          <w:sz w:val="24"/>
          <w:szCs w:val="24"/>
        </w:rPr>
        <w:t>и</w:t>
      </w:r>
      <w:r w:rsidRPr="00690DAE">
        <w:rPr>
          <w:rFonts w:ascii="Times New Roman" w:eastAsia="Calibri" w:hAnsi="Times New Roman" w:cs="Times New Roman"/>
          <w:sz w:val="24"/>
          <w:szCs w:val="24"/>
        </w:rPr>
        <w:t>ничные местонахождения в Карелии</w:t>
      </w:r>
      <w:r w:rsidR="00E24FCA" w:rsidRPr="00690DA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00FB675" w14:textId="77777777" w:rsidR="00275CD5" w:rsidRPr="00690DAE" w:rsidRDefault="00275CD5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42109C" w14:textId="0E304082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На горе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Кивакка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описан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Catillaria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kivakkensis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vain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.)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Zahlbr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>. (</w:t>
      </w:r>
      <w:proofErr w:type="spellStart"/>
      <w:r w:rsidR="00A62B9C"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Vainio</w:t>
      </w:r>
      <w:proofErr w:type="spellEnd"/>
      <w:r w:rsidR="00A62B9C" w:rsidRPr="00690DAE">
        <w:rPr>
          <w:rFonts w:ascii="Times New Roman" w:eastAsia="Calibri" w:hAnsi="Times New Roman" w:cs="Times New Roman"/>
          <w:sz w:val="24"/>
          <w:szCs w:val="24"/>
        </w:rPr>
        <w:t>, 1934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). Считавшийся исчезающим </w:t>
      </w:r>
      <w:r w:rsidR="00A62B9C" w:rsidRPr="00690DAE">
        <w:rPr>
          <w:rFonts w:ascii="Times New Roman" w:eastAsia="Calibri" w:hAnsi="Times New Roman" w:cs="Times New Roman"/>
          <w:sz w:val="24"/>
          <w:szCs w:val="24"/>
        </w:rPr>
        <w:t xml:space="preserve">вид </w:t>
      </w:r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Usnea</w:t>
      </w:r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longissima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Ach</w:t>
      </w:r>
      <w:r w:rsidRPr="00690DAE">
        <w:rPr>
          <w:rFonts w:ascii="Times New Roman" w:eastAsia="Calibri" w:hAnsi="Times New Roman" w:cs="Times New Roman"/>
          <w:sz w:val="24"/>
          <w:szCs w:val="24"/>
        </w:rPr>
        <w:t>. извест</w:t>
      </w:r>
      <w:r w:rsidR="00A62B9C" w:rsidRPr="00690DAE">
        <w:rPr>
          <w:rFonts w:ascii="Times New Roman" w:eastAsia="Calibri" w:hAnsi="Times New Roman" w:cs="Times New Roman"/>
          <w:sz w:val="24"/>
          <w:szCs w:val="24"/>
        </w:rPr>
        <w:t>ен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в Карелии по двум точкам</w:t>
      </w:r>
      <w:r w:rsidR="00A62B9C" w:rsidRPr="00690DAE">
        <w:rPr>
          <w:rFonts w:ascii="Times New Roman" w:eastAsia="Calibri" w:hAnsi="Times New Roman" w:cs="Times New Roman"/>
          <w:sz w:val="24"/>
          <w:szCs w:val="24"/>
        </w:rPr>
        <w:t>.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2B9C" w:rsidRPr="00690DAE">
        <w:rPr>
          <w:rFonts w:ascii="Times New Roman" w:eastAsia="Calibri" w:hAnsi="Times New Roman" w:cs="Times New Roman"/>
          <w:sz w:val="24"/>
          <w:szCs w:val="24"/>
        </w:rPr>
        <w:t>О</w:t>
      </w:r>
      <w:r w:rsidRPr="00690DAE">
        <w:rPr>
          <w:rFonts w:ascii="Times New Roman" w:eastAsia="Calibri" w:hAnsi="Times New Roman" w:cs="Times New Roman"/>
          <w:sz w:val="24"/>
          <w:szCs w:val="24"/>
        </w:rPr>
        <w:t>дна из них находится в районе озера Паанаярви, подтвержден</w:t>
      </w:r>
      <w:r w:rsidR="00A62B9C" w:rsidRPr="00690DAE">
        <w:rPr>
          <w:rFonts w:ascii="Times New Roman" w:eastAsia="Calibri" w:hAnsi="Times New Roman" w:cs="Times New Roman"/>
          <w:sz w:val="24"/>
          <w:szCs w:val="24"/>
        </w:rPr>
        <w:t>а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в 1996 году (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Halonen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6C277B83" w14:textId="77777777" w:rsidR="001628C3" w:rsidRPr="00690DAE" w:rsidRDefault="001628C3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83EFE9" w14:textId="41BA4AF3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В общей сложности </w:t>
      </w:r>
      <w:r w:rsidR="0034635C" w:rsidRPr="00690DAE">
        <w:rPr>
          <w:rFonts w:ascii="Times New Roman" w:eastAsia="Calibri" w:hAnsi="Times New Roman" w:cs="Times New Roman"/>
          <w:sz w:val="24"/>
          <w:szCs w:val="24"/>
        </w:rPr>
        <w:t xml:space="preserve">на природной территории парка обитают 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26 индикаторных видов, среди них многие редкие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</w:rPr>
        <w:t>калициодные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грибы и лишайники: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Chaenotheca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gracillima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Vain</w:t>
      </w:r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.)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tibell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Ch</w:t>
      </w:r>
      <w:r w:rsidRPr="00690DA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Subroscida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Eith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.)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Zahlbr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Chaenothecopsis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viridialba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Kremp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.) A.F. W. Schmidt,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Cybebe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gracilenta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(Ach.)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Tibell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Cyphelium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inquinans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(Sm.) </w:t>
      </w:r>
      <w:proofErr w:type="spellStart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Trevis</w:t>
      </w:r>
      <w:proofErr w:type="spellEnd"/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22DA1795" w14:textId="77777777" w:rsidR="001628C3" w:rsidRPr="00690DAE" w:rsidRDefault="001628C3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E5BAD8B" w14:textId="364661A4" w:rsidR="00194FBC" w:rsidRPr="00690DAE" w:rsidRDefault="00194FBC" w:rsidP="00275CD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  <w:r w:rsidRPr="00690DAE">
        <w:rPr>
          <w:rFonts w:ascii="Times New Roman" w:eastAsia="Calibri" w:hAnsi="Times New Roman" w:cs="Times New Roman"/>
          <w:sz w:val="24"/>
          <w:szCs w:val="24"/>
        </w:rPr>
        <w:t>Обычными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90DAE">
        <w:rPr>
          <w:rFonts w:ascii="Times New Roman" w:eastAsia="Calibri" w:hAnsi="Times New Roman" w:cs="Times New Roman"/>
          <w:sz w:val="24"/>
          <w:szCs w:val="24"/>
        </w:rPr>
        <w:t>в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90DAE">
        <w:rPr>
          <w:rFonts w:ascii="Times New Roman" w:eastAsia="Calibri" w:hAnsi="Times New Roman" w:cs="Times New Roman"/>
          <w:sz w:val="24"/>
          <w:szCs w:val="24"/>
        </w:rPr>
        <w:t>парке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90DAE">
        <w:rPr>
          <w:rFonts w:ascii="Times New Roman" w:eastAsia="Calibri" w:hAnsi="Times New Roman" w:cs="Times New Roman"/>
          <w:sz w:val="24"/>
          <w:szCs w:val="24"/>
        </w:rPr>
        <w:t>являются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90DAE">
        <w:rPr>
          <w:rFonts w:ascii="Times New Roman" w:eastAsia="Calibri" w:hAnsi="Times New Roman" w:cs="Times New Roman"/>
          <w:sz w:val="24"/>
          <w:szCs w:val="24"/>
        </w:rPr>
        <w:t>виды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1628C3"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>–</w:t>
      </w:r>
      <w:r w:rsidR="00A62B9C"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90DAE">
        <w:rPr>
          <w:rFonts w:ascii="Times New Roman" w:eastAsia="Calibri" w:hAnsi="Times New Roman" w:cs="Times New Roman"/>
          <w:sz w:val="24"/>
          <w:szCs w:val="24"/>
        </w:rPr>
        <w:t>индикаторы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«</w:t>
      </w:r>
      <w:r w:rsidRPr="00690DAE">
        <w:rPr>
          <w:rFonts w:ascii="Times New Roman" w:eastAsia="Calibri" w:hAnsi="Times New Roman" w:cs="Times New Roman"/>
          <w:sz w:val="24"/>
          <w:szCs w:val="24"/>
        </w:rPr>
        <w:t>коренных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» </w:t>
      </w:r>
      <w:r w:rsidRPr="00690DAE">
        <w:rPr>
          <w:rFonts w:ascii="Times New Roman" w:eastAsia="Calibri" w:hAnsi="Times New Roman" w:cs="Times New Roman"/>
          <w:sz w:val="24"/>
          <w:szCs w:val="24"/>
        </w:rPr>
        <w:t>лесов</w:t>
      </w:r>
      <w:r w:rsidRPr="00690DA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Alectoria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sarmentosa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Brioria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fremontii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Everina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mesomorha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Lobaria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pulmonaria,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Ljbaria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scrobiculata</w:t>
      </w:r>
      <w:proofErr w:type="spellEnd"/>
      <w:r w:rsidRPr="00690DAE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, Nephroma bellum.</w:t>
      </w:r>
    </w:p>
    <w:p w14:paraId="03610FA0" w14:textId="77777777" w:rsidR="00F97DC5" w:rsidRPr="00690DAE" w:rsidRDefault="00F97DC5" w:rsidP="00275C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sectPr w:rsidR="00F97DC5" w:rsidRPr="00690DAE" w:rsidSect="00F615C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5A5B2" w14:textId="77777777" w:rsidR="00E45971" w:rsidRDefault="00E45971">
      <w:pPr>
        <w:spacing w:after="0" w:line="240" w:lineRule="auto"/>
      </w:pPr>
      <w:r>
        <w:separator/>
      </w:r>
    </w:p>
  </w:endnote>
  <w:endnote w:type="continuationSeparator" w:id="0">
    <w:p w14:paraId="74050211" w14:textId="77777777" w:rsidR="00E45971" w:rsidRDefault="00E45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5283"/>
      <w:docPartObj>
        <w:docPartGallery w:val="Page Numbers (Bottom of Page)"/>
        <w:docPartUnique/>
      </w:docPartObj>
    </w:sdtPr>
    <w:sdtEndPr/>
    <w:sdtContent>
      <w:p w14:paraId="108D3F94" w14:textId="77777777" w:rsidR="00193A64" w:rsidRDefault="000E1C1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32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CCD793" w14:textId="77777777" w:rsidR="00193A64" w:rsidRDefault="0093433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64D04" w14:textId="77777777" w:rsidR="00E45971" w:rsidRDefault="00E45971">
      <w:pPr>
        <w:spacing w:after="0" w:line="240" w:lineRule="auto"/>
      </w:pPr>
      <w:r>
        <w:separator/>
      </w:r>
    </w:p>
  </w:footnote>
  <w:footnote w:type="continuationSeparator" w:id="0">
    <w:p w14:paraId="3AA43C61" w14:textId="77777777" w:rsidR="00E45971" w:rsidRDefault="00E45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D096C"/>
    <w:multiLevelType w:val="hybridMultilevel"/>
    <w:tmpl w:val="6EFE8F08"/>
    <w:lvl w:ilvl="0" w:tplc="DF4052D0">
      <w:numFmt w:val="bullet"/>
      <w:lvlText w:val=""/>
      <w:lvlJc w:val="left"/>
      <w:pPr>
        <w:ind w:left="1069" w:hanging="360"/>
      </w:pPr>
      <w:rPr>
        <w:rFonts w:ascii="Symbol" w:eastAsia="Calibr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FBC"/>
    <w:rsid w:val="000E1C17"/>
    <w:rsid w:val="000E3251"/>
    <w:rsid w:val="001628C3"/>
    <w:rsid w:val="00194FBC"/>
    <w:rsid w:val="001F741C"/>
    <w:rsid w:val="001F77B8"/>
    <w:rsid w:val="00275CD5"/>
    <w:rsid w:val="002D3042"/>
    <w:rsid w:val="00321466"/>
    <w:rsid w:val="00333453"/>
    <w:rsid w:val="0034635C"/>
    <w:rsid w:val="003A6285"/>
    <w:rsid w:val="003E76BF"/>
    <w:rsid w:val="0047653C"/>
    <w:rsid w:val="004A406E"/>
    <w:rsid w:val="00690DAE"/>
    <w:rsid w:val="006A652F"/>
    <w:rsid w:val="00707275"/>
    <w:rsid w:val="007360D9"/>
    <w:rsid w:val="00807F27"/>
    <w:rsid w:val="0093433C"/>
    <w:rsid w:val="009A756D"/>
    <w:rsid w:val="00A568BE"/>
    <w:rsid w:val="00A62B9C"/>
    <w:rsid w:val="00AB4D01"/>
    <w:rsid w:val="00BF6DD5"/>
    <w:rsid w:val="00C202B0"/>
    <w:rsid w:val="00D76BCB"/>
    <w:rsid w:val="00E24FCA"/>
    <w:rsid w:val="00E30CCE"/>
    <w:rsid w:val="00E43D98"/>
    <w:rsid w:val="00E45971"/>
    <w:rsid w:val="00E64DAC"/>
    <w:rsid w:val="00E71A04"/>
    <w:rsid w:val="00F9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5C5D7"/>
  <w15:docId w15:val="{F860F891-52E2-4965-BCEE-7F562207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94F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94FBC"/>
  </w:style>
  <w:style w:type="paragraph" w:styleId="a5">
    <w:name w:val="List Paragraph"/>
    <w:basedOn w:val="a"/>
    <w:uiPriority w:val="34"/>
    <w:qFormat/>
    <w:rsid w:val="00E64D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1236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Анастасия Протасова</cp:lastModifiedBy>
  <cp:revision>3</cp:revision>
  <cp:lastPrinted>2026-04-24T06:27:00Z</cp:lastPrinted>
  <dcterms:created xsi:type="dcterms:W3CDTF">2026-04-24T07:01:00Z</dcterms:created>
  <dcterms:modified xsi:type="dcterms:W3CDTF">2026-04-28T07:00:00Z</dcterms:modified>
</cp:coreProperties>
</file>